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96D58" w14:textId="10C6C17A" w:rsidR="001B6F74" w:rsidRDefault="006E4FD9" w:rsidP="00501416">
      <w:pPr>
        <w:rPr>
          <w:rFonts w:ascii="Proxima Nova" w:eastAsia="Proxima Nova" w:hAnsi="Proxima Nova" w:cs="Proxima Nova"/>
          <w:b/>
          <w:sz w:val="28"/>
          <w:szCs w:val="28"/>
        </w:rPr>
      </w:pPr>
      <w:r w:rsidRPr="006E4FD9">
        <w:rPr>
          <w:rFonts w:ascii="Proxima Nova" w:eastAsia="Proxima Nova" w:hAnsi="Proxima Nova" w:cs="Proxima Nova"/>
          <w:noProof/>
        </w:rPr>
        <w:drawing>
          <wp:anchor distT="0" distB="0" distL="114300" distR="114300" simplePos="0" relativeHeight="251660288" behindDoc="1" locked="0" layoutInCell="1" allowOverlap="1" wp14:anchorId="3E0E206C" wp14:editId="44894BE4">
            <wp:simplePos x="0" y="0"/>
            <wp:positionH relativeFrom="column">
              <wp:posOffset>2784649</wp:posOffset>
            </wp:positionH>
            <wp:positionV relativeFrom="paragraph">
              <wp:posOffset>-996950</wp:posOffset>
            </wp:positionV>
            <wp:extent cx="3886200" cy="1800225"/>
            <wp:effectExtent l="0" t="0" r="0" b="9525"/>
            <wp:wrapNone/>
            <wp:docPr id="1726195588" name="Graphic 1726195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17786" name=""/>
                    <pic:cNvPicPr/>
                  </pic:nvPicPr>
                  <pic:blipFill>
                    <a:blip r:embed="rId4">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flipH="1">
                      <a:off x="0" y="0"/>
                      <a:ext cx="3886200" cy="1800225"/>
                    </a:xfrm>
                    <a:prstGeom prst="rect">
                      <a:avLst/>
                    </a:prstGeom>
                  </pic:spPr>
                </pic:pic>
              </a:graphicData>
            </a:graphic>
            <wp14:sizeRelH relativeFrom="page">
              <wp14:pctWidth>0</wp14:pctWidth>
            </wp14:sizeRelH>
            <wp14:sizeRelV relativeFrom="page">
              <wp14:pctHeight>0</wp14:pctHeight>
            </wp14:sizeRelV>
          </wp:anchor>
        </w:drawing>
      </w:r>
      <w:r w:rsidRPr="006E4FD9">
        <w:rPr>
          <w:rFonts w:ascii="Proxima Nova" w:eastAsia="Proxima Nova" w:hAnsi="Proxima Nova" w:cs="Proxima Nova"/>
          <w:noProof/>
        </w:rPr>
        <w:drawing>
          <wp:anchor distT="0" distB="0" distL="114300" distR="114300" simplePos="0" relativeHeight="251658240" behindDoc="1" locked="0" layoutInCell="1" allowOverlap="1" wp14:anchorId="18DFAD8C" wp14:editId="03F43997">
            <wp:simplePos x="0" y="0"/>
            <wp:positionH relativeFrom="column">
              <wp:posOffset>-928255</wp:posOffset>
            </wp:positionH>
            <wp:positionV relativeFrom="paragraph">
              <wp:posOffset>-998047</wp:posOffset>
            </wp:positionV>
            <wp:extent cx="3886200" cy="1800225"/>
            <wp:effectExtent l="0" t="0" r="0" b="9525"/>
            <wp:wrapNone/>
            <wp:docPr id="13471778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17786" name=""/>
                    <pic:cNvPicPr/>
                  </pic:nvPicPr>
                  <pic:blipFill>
                    <a:blip r:embed="rId4">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3886200" cy="1800225"/>
                    </a:xfrm>
                    <a:prstGeom prst="rect">
                      <a:avLst/>
                    </a:prstGeom>
                  </pic:spPr>
                </pic:pic>
              </a:graphicData>
            </a:graphic>
            <wp14:sizeRelH relativeFrom="page">
              <wp14:pctWidth>0</wp14:pctWidth>
            </wp14:sizeRelH>
            <wp14:sizeRelV relativeFrom="page">
              <wp14:pctHeight>0</wp14:pctHeight>
            </wp14:sizeRelV>
          </wp:anchor>
        </w:drawing>
      </w:r>
    </w:p>
    <w:p w14:paraId="72BD6F85" w14:textId="24D260A1" w:rsidR="001B6F74" w:rsidRDefault="001B6F74">
      <w:pPr>
        <w:jc w:val="right"/>
        <w:rPr>
          <w:rFonts w:ascii="Proxima Nova" w:eastAsia="Proxima Nova" w:hAnsi="Proxima Nova" w:cs="Proxima Nova"/>
          <w:b/>
          <w:sz w:val="28"/>
          <w:szCs w:val="28"/>
        </w:rPr>
      </w:pPr>
    </w:p>
    <w:p w14:paraId="03C488DA" w14:textId="17FB7644" w:rsidR="00C23D90" w:rsidRDefault="006E4FD9" w:rsidP="00501416">
      <w:pPr>
        <w:jc w:val="center"/>
        <w:rPr>
          <w:rFonts w:ascii="Proxima Nova" w:eastAsia="Proxima Nova" w:hAnsi="Proxima Nova" w:cs="Proxima Nova"/>
          <w:b/>
          <w:sz w:val="28"/>
          <w:szCs w:val="28"/>
        </w:rPr>
      </w:pPr>
      <w:r>
        <w:rPr>
          <w:rFonts w:ascii="Proxima Nova" w:eastAsia="Proxima Nova" w:hAnsi="Proxima Nova" w:cs="Proxima Nova"/>
          <w:b/>
          <w:sz w:val="28"/>
          <w:szCs w:val="28"/>
        </w:rPr>
        <w:t>Harper Mitchell</w:t>
      </w:r>
    </w:p>
    <w:p w14:paraId="03C488DC" w14:textId="2FFC1769" w:rsidR="00C23D90" w:rsidRDefault="006E4FD9" w:rsidP="000D7739">
      <w:pPr>
        <w:jc w:val="center"/>
        <w:rPr>
          <w:rFonts w:ascii="Proxima Nova" w:eastAsia="Proxima Nova" w:hAnsi="Proxima Nova" w:cs="Proxima Nova"/>
        </w:rPr>
      </w:pPr>
      <w:r>
        <w:rPr>
          <w:rFonts w:ascii="Proxima Nova" w:eastAsia="Proxima Nova" w:hAnsi="Proxima Nova" w:cs="Proxima Nova"/>
        </w:rPr>
        <w:t>Birmingham, AL 35203</w:t>
      </w:r>
      <w:r w:rsidR="000D7739">
        <w:rPr>
          <w:rFonts w:ascii="Proxima Nova" w:eastAsia="Proxima Nova" w:hAnsi="Proxima Nova" w:cs="Proxima Nova"/>
        </w:rPr>
        <w:t xml:space="preserve"> | </w:t>
      </w:r>
      <w:r>
        <w:rPr>
          <w:rFonts w:ascii="Proxima Nova" w:eastAsia="Proxima Nova" w:hAnsi="Proxima Nova" w:cs="Proxima Nova"/>
        </w:rPr>
        <w:t>harper@email.com | 222 555 7777</w:t>
      </w:r>
    </w:p>
    <w:p w14:paraId="03C488DD" w14:textId="26DC34DB" w:rsidR="00C23D90" w:rsidRDefault="00C23D90">
      <w:pPr>
        <w:jc w:val="right"/>
        <w:rPr>
          <w:rFonts w:ascii="Proxima Nova" w:eastAsia="Proxima Nova" w:hAnsi="Proxima Nova" w:cs="Proxima Nova"/>
        </w:rPr>
      </w:pPr>
    </w:p>
    <w:p w14:paraId="03C488DE" w14:textId="4C900972" w:rsidR="00C23D90" w:rsidRDefault="00C23D90">
      <w:pPr>
        <w:jc w:val="both"/>
        <w:rPr>
          <w:rFonts w:ascii="Proxima Nova" w:eastAsia="Proxima Nova" w:hAnsi="Proxima Nova" w:cs="Proxima Nova"/>
        </w:rPr>
      </w:pPr>
    </w:p>
    <w:p w14:paraId="22B90675" w14:textId="77777777" w:rsidR="000D7739" w:rsidRDefault="000D7739">
      <w:pPr>
        <w:jc w:val="both"/>
        <w:rPr>
          <w:rFonts w:ascii="Proxima Nova" w:eastAsia="Proxima Nova" w:hAnsi="Proxima Nova" w:cs="Proxima Nova"/>
        </w:rPr>
      </w:pPr>
    </w:p>
    <w:p w14:paraId="03C488DF" w14:textId="2F3CF48C" w:rsidR="00C23D90" w:rsidRDefault="006E4FD9" w:rsidP="00965C9F">
      <w:pPr>
        <w:rPr>
          <w:rFonts w:ascii="Proxima Nova" w:eastAsia="Proxima Nova" w:hAnsi="Proxima Nova" w:cs="Proxima Nova"/>
        </w:rPr>
      </w:pPr>
      <w:r>
        <w:rPr>
          <w:rFonts w:ascii="Proxima Nova" w:eastAsia="Proxima Nova" w:hAnsi="Proxima Nova" w:cs="Proxima Nova"/>
        </w:rPr>
        <w:t>April 07, 2062</w:t>
      </w:r>
    </w:p>
    <w:p w14:paraId="03C488E0" w14:textId="77777777" w:rsidR="00C23D90" w:rsidRDefault="00C23D90" w:rsidP="00965C9F">
      <w:pPr>
        <w:rPr>
          <w:rFonts w:ascii="Proxima Nova" w:eastAsia="Proxima Nova" w:hAnsi="Proxima Nova" w:cs="Proxima Nova"/>
        </w:rPr>
      </w:pPr>
    </w:p>
    <w:p w14:paraId="03C488E1" w14:textId="0A5EF94D" w:rsidR="00C23D90" w:rsidRDefault="006E4FD9" w:rsidP="00965C9F">
      <w:pPr>
        <w:rPr>
          <w:rFonts w:ascii="Proxima Nova" w:eastAsia="Proxima Nova" w:hAnsi="Proxima Nova" w:cs="Proxima Nova"/>
          <w:b/>
          <w:sz w:val="24"/>
          <w:szCs w:val="24"/>
        </w:rPr>
      </w:pPr>
      <w:r>
        <w:rPr>
          <w:rFonts w:ascii="Proxima Nova" w:eastAsia="Proxima Nova" w:hAnsi="Proxima Nova" w:cs="Proxima Nova"/>
          <w:b/>
          <w:sz w:val="24"/>
          <w:szCs w:val="24"/>
        </w:rPr>
        <w:t>Carter Reynolds</w:t>
      </w:r>
    </w:p>
    <w:p w14:paraId="03C488E2" w14:textId="77777777" w:rsidR="00C23D90" w:rsidRDefault="006E4FD9" w:rsidP="00965C9F">
      <w:pPr>
        <w:rPr>
          <w:rFonts w:ascii="Proxima Nova" w:eastAsia="Proxima Nova" w:hAnsi="Proxima Nova" w:cs="Proxima Nova"/>
        </w:rPr>
      </w:pPr>
      <w:r>
        <w:rPr>
          <w:rFonts w:ascii="Proxima Nova" w:eastAsia="Proxima Nova" w:hAnsi="Proxima Nova" w:cs="Proxima Nova"/>
        </w:rPr>
        <w:t>Quantum Synergy</w:t>
      </w:r>
    </w:p>
    <w:p w14:paraId="03C488E3" w14:textId="54976C8C" w:rsidR="00C23D90" w:rsidRDefault="006E4FD9" w:rsidP="00965C9F">
      <w:pPr>
        <w:rPr>
          <w:rFonts w:ascii="Proxima Nova" w:eastAsia="Proxima Nova" w:hAnsi="Proxima Nova" w:cs="Proxima Nova"/>
        </w:rPr>
      </w:pPr>
      <w:r>
        <w:rPr>
          <w:rFonts w:ascii="Proxima Nova" w:eastAsia="Proxima Nova" w:hAnsi="Proxima Nova" w:cs="Proxima Nova"/>
        </w:rPr>
        <w:t>Birmingham, AL 35203</w:t>
      </w:r>
    </w:p>
    <w:p w14:paraId="03C488E4" w14:textId="77777777" w:rsidR="00C23D90" w:rsidRDefault="00C23D90" w:rsidP="00965C9F">
      <w:pPr>
        <w:rPr>
          <w:rFonts w:ascii="Proxima Nova" w:eastAsia="Proxima Nova" w:hAnsi="Proxima Nova" w:cs="Proxima Nova"/>
        </w:rPr>
      </w:pPr>
    </w:p>
    <w:p w14:paraId="03C488E5" w14:textId="61AF6C6E" w:rsidR="00C23D90" w:rsidRDefault="006E4FD9" w:rsidP="00965C9F">
      <w:pPr>
        <w:rPr>
          <w:rFonts w:ascii="Proxima Nova" w:eastAsia="Proxima Nova" w:hAnsi="Proxima Nova" w:cs="Proxima Nova"/>
        </w:rPr>
      </w:pPr>
      <w:r>
        <w:rPr>
          <w:rFonts w:ascii="Proxima Nova" w:eastAsia="Proxima Nova" w:hAnsi="Proxima Nova" w:cs="Proxima Nova"/>
        </w:rPr>
        <w:t>Dear Carter Reynolds,</w:t>
      </w:r>
    </w:p>
    <w:p w14:paraId="03C488E6" w14:textId="77777777" w:rsidR="00C23D90" w:rsidRDefault="00C23D90" w:rsidP="00965C9F">
      <w:pPr>
        <w:rPr>
          <w:rFonts w:ascii="Proxima Nova" w:eastAsia="Proxima Nova" w:hAnsi="Proxima Nova" w:cs="Proxima Nova"/>
        </w:rPr>
      </w:pPr>
    </w:p>
    <w:p w14:paraId="03C488E7" w14:textId="7632A0E6" w:rsidR="00C23D90" w:rsidRDefault="006E4FD9" w:rsidP="00965C9F">
      <w:pPr>
        <w:rPr>
          <w:rFonts w:ascii="Proxima Nova" w:eastAsia="Proxima Nova" w:hAnsi="Proxima Nova" w:cs="Proxima Nova"/>
        </w:rPr>
      </w:pPr>
      <w:r>
        <w:rPr>
          <w:rFonts w:ascii="Proxima Nova" w:eastAsia="Proxima Nova" w:hAnsi="Proxima Nova" w:cs="Proxima Nova"/>
        </w:rPr>
        <w:t>I am reaching out to express my interest in the Executive Assistant role at Quantum Synergy. With a demonstrated history of delivering top-notch administrative support and a meticulous eye for detail, I am confident that my skills align seamlessly with the requirements of this position.</w:t>
      </w:r>
    </w:p>
    <w:p w14:paraId="03C488E8" w14:textId="19AAB561" w:rsidR="00C23D90" w:rsidRDefault="00C23D90" w:rsidP="00965C9F">
      <w:pPr>
        <w:rPr>
          <w:rFonts w:ascii="Proxima Nova" w:eastAsia="Proxima Nova" w:hAnsi="Proxima Nova" w:cs="Proxima Nova"/>
        </w:rPr>
      </w:pPr>
    </w:p>
    <w:p w14:paraId="03C488E9" w14:textId="2708376E" w:rsidR="00C23D90" w:rsidRDefault="006E4FD9" w:rsidP="00965C9F">
      <w:pPr>
        <w:rPr>
          <w:rFonts w:ascii="Proxima Nova" w:eastAsia="Proxima Nova" w:hAnsi="Proxima Nova" w:cs="Proxima Nova"/>
        </w:rPr>
      </w:pPr>
      <w:r>
        <w:rPr>
          <w:rFonts w:ascii="Proxima Nova" w:eastAsia="Proxima Nova" w:hAnsi="Proxima Nova" w:cs="Proxima Nova"/>
        </w:rPr>
        <w:t>In my previous position at Sync Technologies, I effectively oversaw daily executive office operations, managing schedules, handling confidential information, and facilitating efficient communication across departments. My adeptness at coordinating intricate calendars, organizing travel arrangements, and compiling detailed reports allowed executives to concentrate on strategic endeavors, ultimately contributing to the overall success of the organization.</w:t>
      </w:r>
      <w:r w:rsidR="00EE6402" w:rsidRPr="00EE6402">
        <w:rPr>
          <w:noProof/>
        </w:rPr>
        <w:t xml:space="preserve"> </w:t>
      </w:r>
    </w:p>
    <w:p w14:paraId="03C488EA" w14:textId="139585E2" w:rsidR="00C23D90" w:rsidRDefault="00C23D90" w:rsidP="00965C9F">
      <w:pPr>
        <w:rPr>
          <w:rFonts w:ascii="Proxima Nova" w:eastAsia="Proxima Nova" w:hAnsi="Proxima Nova" w:cs="Proxima Nova"/>
        </w:rPr>
      </w:pPr>
    </w:p>
    <w:p w14:paraId="03C488EB" w14:textId="2C967AAC" w:rsidR="00C23D90" w:rsidRDefault="006E4FD9" w:rsidP="00965C9F">
      <w:pPr>
        <w:rPr>
          <w:rFonts w:ascii="Proxima Nova" w:eastAsia="Proxima Nova" w:hAnsi="Proxima Nova" w:cs="Proxima Nova"/>
        </w:rPr>
      </w:pPr>
      <w:r>
        <w:rPr>
          <w:rFonts w:ascii="Proxima Nova" w:eastAsia="Proxima Nova" w:hAnsi="Proxima Nova" w:cs="Proxima Nova"/>
        </w:rPr>
        <w:t>I am particularly attracted to Quantum Synergy due to its reputation for innovation and dedication to excellence. Your commitment to fostering a collaborative work environment resonates with my values, and I am enthusiastic about the prospect of contributing to the ongoing success of your team.</w:t>
      </w:r>
    </w:p>
    <w:p w14:paraId="03C488EC" w14:textId="77777777" w:rsidR="00C23D90" w:rsidRDefault="00C23D90" w:rsidP="00965C9F">
      <w:pPr>
        <w:rPr>
          <w:rFonts w:ascii="Proxima Nova" w:eastAsia="Proxima Nova" w:hAnsi="Proxima Nova" w:cs="Proxima Nova"/>
        </w:rPr>
      </w:pPr>
    </w:p>
    <w:p w14:paraId="03C488ED" w14:textId="5AE4124D" w:rsidR="00C23D90" w:rsidRDefault="006E4FD9" w:rsidP="00965C9F">
      <w:pPr>
        <w:rPr>
          <w:rFonts w:ascii="Proxima Nova" w:eastAsia="Proxima Nova" w:hAnsi="Proxima Nova" w:cs="Proxima Nova"/>
        </w:rPr>
      </w:pPr>
      <w:r>
        <w:rPr>
          <w:rFonts w:ascii="Proxima Nova" w:eastAsia="Proxima Nova" w:hAnsi="Proxima Nova" w:cs="Proxima Nova"/>
        </w:rPr>
        <w:t xml:space="preserve">Enclosed is my resume, providing additional insights into my professional background. I welcome the opportunity to discuss how my experiences and skills position me as an ideal candidate for the Executive Assistant role at Quantum Synergy. Thank you for considering my application. I look forward to the possibility of being </w:t>
      </w:r>
      <w:proofErr w:type="gramStart"/>
      <w:r>
        <w:rPr>
          <w:rFonts w:ascii="Proxima Nova" w:eastAsia="Proxima Nova" w:hAnsi="Proxima Nova" w:cs="Proxima Nova"/>
        </w:rPr>
        <w:t>a valuable asset</w:t>
      </w:r>
      <w:proofErr w:type="gramEnd"/>
      <w:r>
        <w:rPr>
          <w:rFonts w:ascii="Proxima Nova" w:eastAsia="Proxima Nova" w:hAnsi="Proxima Nova" w:cs="Proxima Nova"/>
        </w:rPr>
        <w:t xml:space="preserve"> to your dynamic team.</w:t>
      </w:r>
    </w:p>
    <w:p w14:paraId="03C488EE" w14:textId="35F6C14F" w:rsidR="00C23D90" w:rsidRDefault="00C23D90" w:rsidP="00965C9F">
      <w:pPr>
        <w:rPr>
          <w:rFonts w:ascii="Proxima Nova" w:eastAsia="Proxima Nova" w:hAnsi="Proxima Nova" w:cs="Proxima Nova"/>
        </w:rPr>
      </w:pPr>
    </w:p>
    <w:p w14:paraId="03C488EF" w14:textId="3D0F7DF5" w:rsidR="00C23D90" w:rsidRDefault="006E4FD9" w:rsidP="00965C9F">
      <w:pPr>
        <w:rPr>
          <w:rFonts w:ascii="Proxima Nova" w:eastAsia="Proxima Nova" w:hAnsi="Proxima Nova" w:cs="Proxima Nova"/>
        </w:rPr>
      </w:pPr>
      <w:r>
        <w:rPr>
          <w:rFonts w:ascii="Proxima Nova" w:eastAsia="Proxima Nova" w:hAnsi="Proxima Nova" w:cs="Proxima Nova"/>
        </w:rPr>
        <w:t>Best regards,</w:t>
      </w:r>
    </w:p>
    <w:p w14:paraId="03C488F0" w14:textId="14CCD2FC" w:rsidR="00C23D90" w:rsidRDefault="00C23D90" w:rsidP="00965C9F">
      <w:pPr>
        <w:rPr>
          <w:rFonts w:ascii="Proxima Nova" w:eastAsia="Proxima Nova" w:hAnsi="Proxima Nova" w:cs="Proxima Nova"/>
        </w:rPr>
      </w:pPr>
    </w:p>
    <w:p w14:paraId="03C488F1" w14:textId="77777777" w:rsidR="00C23D90" w:rsidRDefault="006E4FD9" w:rsidP="00965C9F">
      <w:pPr>
        <w:rPr>
          <w:rFonts w:ascii="Proxima Nova" w:eastAsia="Proxima Nova" w:hAnsi="Proxima Nova" w:cs="Proxima Nova"/>
          <w:b/>
          <w:sz w:val="26"/>
          <w:szCs w:val="26"/>
        </w:rPr>
      </w:pPr>
      <w:r>
        <w:rPr>
          <w:rFonts w:ascii="Proxima Nova" w:eastAsia="Proxima Nova" w:hAnsi="Proxima Nova" w:cs="Proxima Nova"/>
          <w:b/>
          <w:sz w:val="24"/>
          <w:szCs w:val="24"/>
        </w:rPr>
        <w:t>Harper Mitchell</w:t>
      </w:r>
    </w:p>
    <w:sectPr w:rsidR="00C23D90" w:rsidSect="00965C9F">
      <w:pgSz w:w="11906" w:h="16838" w:code="9"/>
      <w:pgMar w:top="1440" w:right="1440" w:bottom="1440"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roxima Nova">
    <w:altName w:val="Tahoma"/>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D90"/>
    <w:rsid w:val="000D7739"/>
    <w:rsid w:val="001B6F74"/>
    <w:rsid w:val="00501416"/>
    <w:rsid w:val="006E4FD9"/>
    <w:rsid w:val="00965C9F"/>
    <w:rsid w:val="00A97121"/>
    <w:rsid w:val="00C23D90"/>
    <w:rsid w:val="00EE640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488DA"/>
  <w15:docId w15:val="{D3483123-3F1E-46F7-A4E9-6471C0770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PH"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sv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Rendell Rodriguez</cp:lastModifiedBy>
  <cp:revision>8</cp:revision>
  <dcterms:created xsi:type="dcterms:W3CDTF">2023-11-15T23:39:00Z</dcterms:created>
  <dcterms:modified xsi:type="dcterms:W3CDTF">2023-11-16T01:27:00Z</dcterms:modified>
</cp:coreProperties>
</file>